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DE" w:rsidRDefault="00567BDE" w:rsidP="00263570">
      <w:pPr>
        <w:jc w:val="center"/>
      </w:pPr>
      <w:r>
        <w:t>Agenda Union County CWPP</w:t>
      </w:r>
    </w:p>
    <w:p w:rsidR="00567BDE" w:rsidRDefault="00A23EBB" w:rsidP="00263570">
      <w:pPr>
        <w:jc w:val="center"/>
      </w:pPr>
      <w:r>
        <w:t>Public meeting ideas</w:t>
      </w:r>
    </w:p>
    <w:p w:rsidR="00402F53" w:rsidRDefault="00D11B7A" w:rsidP="00D11B7A">
      <w:pPr>
        <w:jc w:val="center"/>
      </w:pPr>
      <w:r>
        <w:t xml:space="preserve"> </w:t>
      </w:r>
      <w:r w:rsidR="00402F53">
        <w:t xml:space="preserve"> </w:t>
      </w:r>
    </w:p>
    <w:p w:rsidR="00402F53" w:rsidRDefault="00402F53"/>
    <w:p w:rsidR="00AD1810" w:rsidRPr="008132AB" w:rsidRDefault="006621B5">
      <w:pPr>
        <w:rPr>
          <w:b/>
        </w:rPr>
      </w:pPr>
      <w:r w:rsidRPr="008132AB">
        <w:rPr>
          <w:b/>
        </w:rPr>
        <w:t xml:space="preserve">Public </w:t>
      </w:r>
      <w:r w:rsidR="00567BDE" w:rsidRPr="008132AB">
        <w:rPr>
          <w:b/>
        </w:rPr>
        <w:t>meeting</w:t>
      </w:r>
      <w:r w:rsidR="00EC27E5" w:rsidRPr="008132AB">
        <w:rPr>
          <w:b/>
        </w:rPr>
        <w:t xml:space="preserve"> </w:t>
      </w:r>
      <w:r w:rsidR="00AB72A6">
        <w:rPr>
          <w:b/>
        </w:rPr>
        <w:t>IDEAS</w:t>
      </w:r>
      <w:r w:rsidR="00B22486" w:rsidRPr="008132AB">
        <w:rPr>
          <w:b/>
        </w:rPr>
        <w:t xml:space="preserve"> </w:t>
      </w:r>
      <w:r w:rsidR="00AD1810" w:rsidRPr="008132AB">
        <w:rPr>
          <w:b/>
        </w:rPr>
        <w:t>–</w:t>
      </w:r>
      <w:r w:rsidR="00B22486" w:rsidRPr="008132AB">
        <w:rPr>
          <w:b/>
        </w:rPr>
        <w:t xml:space="preserve"> </w:t>
      </w:r>
    </w:p>
    <w:p w:rsidR="005C740F" w:rsidRPr="008132AB" w:rsidRDefault="005C740F"/>
    <w:p w:rsidR="0007071D" w:rsidRDefault="006621B5" w:rsidP="0007071D">
      <w:pPr>
        <w:pStyle w:val="ListParagraph"/>
        <w:numPr>
          <w:ilvl w:val="0"/>
          <w:numId w:val="1"/>
        </w:numPr>
      </w:pPr>
      <w:r>
        <w:t xml:space="preserve">Is there </w:t>
      </w:r>
      <w:r w:rsidR="003B116F">
        <w:t xml:space="preserve">unique information to cover for </w:t>
      </w:r>
      <w:r w:rsidR="004A697F">
        <w:t xml:space="preserve">this specific </w:t>
      </w:r>
      <w:r w:rsidR="00B22486">
        <w:t xml:space="preserve">geographic </w:t>
      </w:r>
      <w:r w:rsidR="004A697F">
        <w:t xml:space="preserve">area with </w:t>
      </w:r>
      <w:r w:rsidR="00B22486">
        <w:t>communities</w:t>
      </w:r>
      <w:r w:rsidR="003B116F">
        <w:t xml:space="preserve"> at risk</w:t>
      </w:r>
      <w:r w:rsidR="004A697F">
        <w:t xml:space="preserve">?  </w:t>
      </w:r>
    </w:p>
    <w:p w:rsidR="00156AC1" w:rsidRDefault="00B22486" w:rsidP="0007071D">
      <w:pPr>
        <w:pStyle w:val="ListParagraph"/>
        <w:numPr>
          <w:ilvl w:val="0"/>
          <w:numId w:val="1"/>
        </w:numPr>
      </w:pPr>
      <w:r>
        <w:t>Presentation</w:t>
      </w:r>
      <w:bookmarkStart w:id="0" w:name="_GoBack"/>
      <w:bookmarkEnd w:id="0"/>
      <w:r>
        <w:t xml:space="preserve"> design</w:t>
      </w:r>
      <w:r w:rsidR="0076662C">
        <w:t xml:space="preserve"> </w:t>
      </w:r>
      <w:r w:rsidR="008D4EE2">
        <w:t>could</w:t>
      </w:r>
      <w:r w:rsidR="0076662C">
        <w:t xml:space="preserve"> provide some maps of the local surrounding area, show fire risk and </w:t>
      </w:r>
      <w:r w:rsidR="00156AC1">
        <w:t xml:space="preserve">a representation of the number of starts in their area. </w:t>
      </w:r>
    </w:p>
    <w:p w:rsidR="00156AC1" w:rsidRDefault="00156AC1" w:rsidP="00156AC1">
      <w:pPr>
        <w:pStyle w:val="ListParagraph"/>
      </w:pPr>
      <w:r>
        <w:t xml:space="preserve">Topics include:  </w:t>
      </w:r>
    </w:p>
    <w:p w:rsidR="00BA6BC4" w:rsidRDefault="00F31301" w:rsidP="00F31301">
      <w:pPr>
        <w:pStyle w:val="ListParagraph"/>
        <w:numPr>
          <w:ilvl w:val="0"/>
          <w:numId w:val="8"/>
        </w:numPr>
      </w:pPr>
      <w:r>
        <w:t xml:space="preserve">Fire risk </w:t>
      </w:r>
      <w:r w:rsidR="00CC031B">
        <w:t xml:space="preserve">and fire starts in and around </w:t>
      </w:r>
      <w:r>
        <w:t xml:space="preserve">the community </w:t>
      </w:r>
      <w:r w:rsidR="00BA6BC4">
        <w:t xml:space="preserve">– </w:t>
      </w:r>
      <w:r w:rsidR="00CC031B">
        <w:t>Big Picture</w:t>
      </w:r>
    </w:p>
    <w:p w:rsidR="006C0F95" w:rsidRDefault="006C0F95" w:rsidP="00F31301">
      <w:pPr>
        <w:pStyle w:val="ListParagraph"/>
        <w:numPr>
          <w:ilvl w:val="0"/>
          <w:numId w:val="8"/>
        </w:numPr>
      </w:pPr>
      <w:r>
        <w:t>Overview of</w:t>
      </w:r>
      <w:r w:rsidR="00BA6BC4">
        <w:t xml:space="preserve"> the CWPP development </w:t>
      </w:r>
      <w:r>
        <w:t xml:space="preserve">and what it </w:t>
      </w:r>
      <w:r w:rsidR="00A22B0D">
        <w:t>means</w:t>
      </w:r>
      <w:r w:rsidR="00D25F49">
        <w:t xml:space="preserve"> </w:t>
      </w:r>
      <w:r w:rsidR="00C63B91">
        <w:t xml:space="preserve">for </w:t>
      </w:r>
      <w:r>
        <w:t>their area.</w:t>
      </w:r>
      <w:r w:rsidR="00C63B91">
        <w:t xml:space="preserve"> </w:t>
      </w:r>
      <w:r w:rsidR="008D7137">
        <w:t xml:space="preserve">  </w:t>
      </w:r>
    </w:p>
    <w:p w:rsidR="00A22B0D" w:rsidRDefault="0047426E" w:rsidP="00F31301">
      <w:pPr>
        <w:pStyle w:val="ListParagraph"/>
        <w:numPr>
          <w:ilvl w:val="0"/>
          <w:numId w:val="8"/>
        </w:numPr>
      </w:pPr>
      <w:r>
        <w:t xml:space="preserve">Explain what we are doing as agencies and their role as community members.   </w:t>
      </w:r>
      <w:r w:rsidR="002D0368">
        <w:t>Provide information on what responsibilities they have</w:t>
      </w:r>
      <w:r w:rsidR="001F1EAF">
        <w:t xml:space="preserve"> in </w:t>
      </w:r>
      <w:r w:rsidR="002D0368">
        <w:t xml:space="preserve">assisting with </w:t>
      </w:r>
      <w:r w:rsidR="001F1EAF">
        <w:t xml:space="preserve">fire protection measures. </w:t>
      </w:r>
      <w:r w:rsidR="003A091D">
        <w:t xml:space="preserve">  </w:t>
      </w:r>
      <w:r w:rsidR="00CC031B">
        <w:t xml:space="preserve"> </w:t>
      </w:r>
    </w:p>
    <w:p w:rsidR="00B22486" w:rsidRDefault="002D0368" w:rsidP="00F31301">
      <w:pPr>
        <w:pStyle w:val="ListParagraph"/>
        <w:numPr>
          <w:ilvl w:val="0"/>
          <w:numId w:val="8"/>
        </w:numPr>
      </w:pPr>
      <w:r>
        <w:t>Provide the public with e</w:t>
      </w:r>
      <w:r w:rsidR="001F1EAF">
        <w:t>ducational material and links to</w:t>
      </w:r>
      <w:r w:rsidR="003A091D">
        <w:t xml:space="preserve"> access material. </w:t>
      </w:r>
    </w:p>
    <w:p w:rsidR="0007071D" w:rsidRPr="00224DC8" w:rsidRDefault="0007071D" w:rsidP="0007071D">
      <w:pPr>
        <w:pStyle w:val="ListParagraph"/>
        <w:numPr>
          <w:ilvl w:val="0"/>
          <w:numId w:val="1"/>
        </w:numPr>
        <w:rPr>
          <w:b/>
        </w:rPr>
      </w:pPr>
      <w:r>
        <w:t>Public meeting</w:t>
      </w:r>
      <w:r w:rsidR="00061261">
        <w:t>s  will be</w:t>
      </w:r>
      <w:r>
        <w:t xml:space="preserve"> </w:t>
      </w:r>
      <w:r w:rsidR="003B116F">
        <w:t xml:space="preserve">announcements </w:t>
      </w:r>
      <w:r w:rsidR="00061261">
        <w:t xml:space="preserve">via several </w:t>
      </w:r>
      <w:r>
        <w:t>methods</w:t>
      </w:r>
      <w:r w:rsidR="00224DC8">
        <w:t xml:space="preserve"> - </w:t>
      </w:r>
      <w:r w:rsidR="00224DC8" w:rsidRPr="00224DC8">
        <w:rPr>
          <w:b/>
        </w:rPr>
        <w:t>DONE</w:t>
      </w:r>
    </w:p>
    <w:p w:rsidR="0007071D" w:rsidRPr="00665AE1" w:rsidRDefault="00061261" w:rsidP="0007071D">
      <w:pPr>
        <w:pStyle w:val="ListParagraph"/>
        <w:numPr>
          <w:ilvl w:val="0"/>
          <w:numId w:val="2"/>
        </w:numPr>
        <w:rPr>
          <w:b/>
        </w:rPr>
      </w:pPr>
      <w:r>
        <w:t>Media release</w:t>
      </w:r>
      <w:r w:rsidR="00522007">
        <w:t>s</w:t>
      </w:r>
      <w:r>
        <w:t xml:space="preserve"> will include all meeting dates and locations</w:t>
      </w:r>
      <w:r w:rsidR="008240B8">
        <w:t>- around two weeks in advance</w:t>
      </w:r>
      <w:r>
        <w:t xml:space="preserve">. </w:t>
      </w:r>
      <w:r w:rsidR="00522007">
        <w:t xml:space="preserve"> – </w:t>
      </w:r>
      <w:r w:rsidR="008240B8">
        <w:t xml:space="preserve">Local Newspapers will receive an announcement; radio announcements will occur.  – </w:t>
      </w:r>
      <w:r w:rsidR="008240B8" w:rsidRPr="00665AE1">
        <w:rPr>
          <w:b/>
        </w:rPr>
        <w:t xml:space="preserve">Katy will handle this.  </w:t>
      </w:r>
    </w:p>
    <w:p w:rsidR="0007071D" w:rsidRPr="008D4EE2" w:rsidRDefault="007E0489" w:rsidP="0007071D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Letters will go out to </w:t>
      </w:r>
      <w:r w:rsidR="00216599">
        <w:t>addresses that were deleted from the cooperators list</w:t>
      </w:r>
      <w:r w:rsidR="009D4958">
        <w:t xml:space="preserve"> and new letters to Cooperators</w:t>
      </w:r>
      <w:r w:rsidR="00216599">
        <w:t xml:space="preserve">.  </w:t>
      </w:r>
      <w:r w:rsidR="008D4EE2" w:rsidRPr="008D4EE2">
        <w:rPr>
          <w:b/>
          <w:u w:val="single"/>
        </w:rPr>
        <w:t>Do we want to send out new letters?</w:t>
      </w:r>
    </w:p>
    <w:p w:rsidR="007669C0" w:rsidRDefault="007E0489" w:rsidP="0007071D">
      <w:pPr>
        <w:pStyle w:val="ListParagraph"/>
        <w:numPr>
          <w:ilvl w:val="0"/>
          <w:numId w:val="2"/>
        </w:numPr>
      </w:pPr>
      <w:proofErr w:type="gramStart"/>
      <w:r>
        <w:t>w</w:t>
      </w:r>
      <w:r w:rsidR="007669C0">
        <w:t>eb</w:t>
      </w:r>
      <w:proofErr w:type="gramEnd"/>
      <w:r w:rsidR="007669C0">
        <w:t xml:space="preserve"> site – </w:t>
      </w:r>
      <w:hyperlink r:id="rId6" w:history="1">
        <w:r w:rsidR="007669C0" w:rsidRPr="006A3AD7">
          <w:rPr>
            <w:rStyle w:val="Hyperlink"/>
          </w:rPr>
          <w:t>www.union-county.org</w:t>
        </w:r>
      </w:hyperlink>
      <w:r w:rsidR="007669C0">
        <w:t xml:space="preserve"> </w:t>
      </w:r>
      <w:r>
        <w:t>will prov</w:t>
      </w:r>
      <w:r w:rsidR="00CE63C8">
        <w:t>id</w:t>
      </w:r>
      <w:r w:rsidR="00CC071E">
        <w:t>e</w:t>
      </w:r>
      <w:r>
        <w:t xml:space="preserve"> meeting dates/locations, links to CWS, CWPP (eventually), </w:t>
      </w:r>
      <w:proofErr w:type="spellStart"/>
      <w:r>
        <w:t>Firewise</w:t>
      </w:r>
      <w:proofErr w:type="spellEnd"/>
      <w:r>
        <w:t xml:space="preserve">, Ready Set Go, and other information.  </w:t>
      </w:r>
      <w:r w:rsidR="00665AE1">
        <w:t xml:space="preserve">– </w:t>
      </w:r>
      <w:r w:rsidR="00665AE1" w:rsidRPr="00665AE1">
        <w:rPr>
          <w:b/>
        </w:rPr>
        <w:t>JB Brock</w:t>
      </w:r>
    </w:p>
    <w:p w:rsidR="003B116F" w:rsidRDefault="00E14B4E" w:rsidP="0007071D">
      <w:pPr>
        <w:pStyle w:val="ListParagraph"/>
        <w:numPr>
          <w:ilvl w:val="0"/>
          <w:numId w:val="2"/>
        </w:numPr>
      </w:pPr>
      <w:r>
        <w:t xml:space="preserve">Announcement for meeting will also be placed on </w:t>
      </w:r>
      <w:proofErr w:type="spellStart"/>
      <w:r>
        <w:t>f</w:t>
      </w:r>
      <w:r w:rsidR="00061261">
        <w:t>acebook</w:t>
      </w:r>
      <w:proofErr w:type="spellEnd"/>
      <w:r w:rsidR="00061261">
        <w:t xml:space="preserve"> site for Union County Emergency Service</w:t>
      </w:r>
      <w:r w:rsidR="009D4958">
        <w:t xml:space="preserve"> – </w:t>
      </w:r>
      <w:r w:rsidR="009D4958" w:rsidRPr="009D4958">
        <w:rPr>
          <w:b/>
        </w:rPr>
        <w:t>JB Brock</w:t>
      </w:r>
    </w:p>
    <w:p w:rsidR="003B1341" w:rsidRPr="00665AE1" w:rsidRDefault="003B116F">
      <w:pPr>
        <w:rPr>
          <w:b/>
        </w:rPr>
      </w:pPr>
      <w:r>
        <w:t xml:space="preserve">4. </w:t>
      </w:r>
      <w:r w:rsidR="00CE63C8">
        <w:t>A questionnaire will be provided at the meeting and online for members of the public</w:t>
      </w:r>
      <w:r w:rsidR="003B1341">
        <w:t xml:space="preserve"> to obtain several pieces of information: </w:t>
      </w:r>
      <w:r w:rsidR="00665AE1">
        <w:t xml:space="preserve"> </w:t>
      </w:r>
      <w:r w:rsidR="00665AE1" w:rsidRPr="00665AE1">
        <w:rPr>
          <w:b/>
        </w:rPr>
        <w:t xml:space="preserve">Jenny and Katy will do this and send out for review. </w:t>
      </w:r>
      <w:r w:rsidR="009D4958">
        <w:rPr>
          <w:b/>
        </w:rPr>
        <w:t xml:space="preserve"> We will have a draft for review.  </w:t>
      </w:r>
    </w:p>
    <w:p w:rsidR="00416A24" w:rsidRDefault="00BA24DE" w:rsidP="00BA24DE">
      <w:pPr>
        <w:pStyle w:val="ListParagraph"/>
        <w:numPr>
          <w:ilvl w:val="0"/>
          <w:numId w:val="9"/>
        </w:numPr>
      </w:pPr>
      <w:r>
        <w:t xml:space="preserve">Fire risk to their properties </w:t>
      </w:r>
    </w:p>
    <w:p w:rsidR="00BA24DE" w:rsidRDefault="00BA24DE" w:rsidP="00BA24DE">
      <w:pPr>
        <w:pStyle w:val="ListParagraph"/>
        <w:numPr>
          <w:ilvl w:val="0"/>
          <w:numId w:val="9"/>
        </w:numPr>
      </w:pPr>
      <w:r>
        <w:t>Fire preparedness</w:t>
      </w:r>
    </w:p>
    <w:p w:rsidR="00BA24DE" w:rsidRDefault="00C52801" w:rsidP="00BA24DE">
      <w:pPr>
        <w:pStyle w:val="ListParagraph"/>
        <w:numPr>
          <w:ilvl w:val="0"/>
          <w:numId w:val="9"/>
        </w:numPr>
      </w:pPr>
      <w:r>
        <w:t xml:space="preserve">Familiarization with Ready Set Go and </w:t>
      </w:r>
      <w:proofErr w:type="spellStart"/>
      <w:r>
        <w:t>Firewise</w:t>
      </w:r>
      <w:proofErr w:type="spellEnd"/>
    </w:p>
    <w:p w:rsidR="00C52801" w:rsidRDefault="00C52801" w:rsidP="00BA24DE">
      <w:pPr>
        <w:pStyle w:val="ListParagraph"/>
        <w:numPr>
          <w:ilvl w:val="0"/>
          <w:numId w:val="9"/>
        </w:numPr>
      </w:pPr>
      <w:r>
        <w:t>Understanding of Fire Risk</w:t>
      </w:r>
    </w:p>
    <w:p w:rsidR="00C52801" w:rsidRDefault="00C52801" w:rsidP="00BA24DE">
      <w:pPr>
        <w:pStyle w:val="ListParagraph"/>
        <w:numPr>
          <w:ilvl w:val="0"/>
          <w:numId w:val="9"/>
        </w:numPr>
      </w:pPr>
      <w:r>
        <w:t xml:space="preserve">Etc.   </w:t>
      </w:r>
    </w:p>
    <w:p w:rsidR="00C52801" w:rsidRDefault="00C52801" w:rsidP="00665AE1">
      <w:pPr>
        <w:pStyle w:val="ListParagraph"/>
      </w:pPr>
    </w:p>
    <w:p w:rsidR="00416506" w:rsidRDefault="00B14A7F" w:rsidP="00416506">
      <w:r>
        <w:t>SCHEDULES DATES:</w:t>
      </w:r>
    </w:p>
    <w:p w:rsidR="00352D6F" w:rsidRDefault="00352D6F" w:rsidP="00416506">
      <w:pPr>
        <w:rPr>
          <w:b/>
        </w:rPr>
      </w:pPr>
      <w:r w:rsidRPr="00352D6F">
        <w:rPr>
          <w:b/>
        </w:rPr>
        <w:t xml:space="preserve">PUBLIC MEETINGS </w:t>
      </w:r>
      <w:r>
        <w:rPr>
          <w:b/>
        </w:rPr>
        <w:t>–</w:t>
      </w:r>
      <w:r w:rsidRPr="00352D6F">
        <w:rPr>
          <w:b/>
        </w:rPr>
        <w:t xml:space="preserve"> </w:t>
      </w:r>
    </w:p>
    <w:p w:rsidR="00352D6F" w:rsidRDefault="00352D6F" w:rsidP="00352D6F">
      <w:pPr>
        <w:pStyle w:val="ListParagraph"/>
        <w:numPr>
          <w:ilvl w:val="0"/>
          <w:numId w:val="5"/>
        </w:numPr>
      </w:pPr>
      <w:r>
        <w:t xml:space="preserve">La Grande – La Grande Fire Dept.  </w:t>
      </w:r>
      <w:r w:rsidR="00015A2D">
        <w:t>April 21</w:t>
      </w:r>
      <w:r w:rsidR="00015A2D" w:rsidRPr="00015A2D">
        <w:rPr>
          <w:vertAlign w:val="superscript"/>
        </w:rPr>
        <w:t>st</w:t>
      </w:r>
      <w:r w:rsidR="00AE6B7D">
        <w:t xml:space="preserve"> at 6 pm (1800 </w:t>
      </w:r>
      <w:proofErr w:type="spellStart"/>
      <w:r w:rsidR="00AE6B7D">
        <w:t>hrs</w:t>
      </w:r>
      <w:proofErr w:type="spellEnd"/>
      <w:r w:rsidR="00AE6B7D">
        <w:t xml:space="preserve">) </w:t>
      </w:r>
      <w:r w:rsidR="00015A2D">
        <w:t xml:space="preserve"> </w:t>
      </w:r>
    </w:p>
    <w:p w:rsidR="003D1B24" w:rsidRDefault="003D1B24" w:rsidP="00352D6F">
      <w:pPr>
        <w:pStyle w:val="ListParagraph"/>
        <w:numPr>
          <w:ilvl w:val="0"/>
          <w:numId w:val="5"/>
        </w:numPr>
      </w:pPr>
      <w:r>
        <w:t>Elgin – Elgin Fire Station</w:t>
      </w:r>
      <w:r w:rsidR="00AE6B7D">
        <w:t xml:space="preserve"> – April 30</w:t>
      </w:r>
      <w:r w:rsidR="00AE6B7D" w:rsidRPr="00AE6B7D">
        <w:rPr>
          <w:vertAlign w:val="superscript"/>
        </w:rPr>
        <w:t>th</w:t>
      </w:r>
      <w:r w:rsidR="00AE6B7D">
        <w:t xml:space="preserve"> at 6 pm (1800 </w:t>
      </w:r>
      <w:proofErr w:type="spellStart"/>
      <w:r w:rsidR="00AE6B7D">
        <w:t>hrs</w:t>
      </w:r>
      <w:proofErr w:type="spellEnd"/>
      <w:r w:rsidR="00AE6B7D">
        <w:t>)</w:t>
      </w:r>
    </w:p>
    <w:p w:rsidR="00AE6B7D" w:rsidRPr="00352D6F" w:rsidRDefault="00AE6B7D" w:rsidP="00352D6F">
      <w:pPr>
        <w:pStyle w:val="ListParagraph"/>
        <w:numPr>
          <w:ilvl w:val="0"/>
          <w:numId w:val="5"/>
        </w:numPr>
      </w:pPr>
      <w:r>
        <w:t>Union – Union Oregon City Hall – May 6</w:t>
      </w:r>
      <w:r w:rsidRPr="00AE6B7D">
        <w:rPr>
          <w:vertAlign w:val="superscript"/>
        </w:rPr>
        <w:t>th</w:t>
      </w:r>
      <w:r>
        <w:t xml:space="preserve"> at 6 pm (1800 </w:t>
      </w:r>
      <w:proofErr w:type="spellStart"/>
      <w:r>
        <w:t>hrs</w:t>
      </w:r>
      <w:proofErr w:type="spellEnd"/>
      <w:r>
        <w:t>)</w:t>
      </w:r>
      <w:r w:rsidR="005C740F">
        <w:t xml:space="preserve">  </w:t>
      </w:r>
    </w:p>
    <w:p w:rsidR="00416506" w:rsidRDefault="00416506"/>
    <w:p w:rsidR="00591D98" w:rsidRDefault="00591D98"/>
    <w:p w:rsidR="00591D98" w:rsidRDefault="00591D98"/>
    <w:p w:rsidR="00591D98" w:rsidRDefault="00591D98"/>
    <w:p w:rsidR="00591D98" w:rsidRDefault="00591D98"/>
    <w:p w:rsidR="00591D98" w:rsidRDefault="00591D98"/>
    <w:p w:rsidR="006538F2" w:rsidRDefault="006538F2">
      <w:pPr>
        <w:sectPr w:rsidR="006538F2" w:rsidSect="00591D98">
          <w:pgSz w:w="12240" w:h="15840"/>
          <w:pgMar w:top="1008" w:right="1008" w:bottom="864" w:left="1152" w:header="720" w:footer="720" w:gutter="0"/>
          <w:cols w:space="720"/>
          <w:docGrid w:linePitch="360"/>
        </w:sectPr>
      </w:pPr>
    </w:p>
    <w:p w:rsidR="003F0726" w:rsidRDefault="003F0726"/>
    <w:p w:rsidR="003F0726" w:rsidRPr="003F0726" w:rsidRDefault="003F0726" w:rsidP="003F0726">
      <w:pPr>
        <w:jc w:val="center"/>
        <w:rPr>
          <w:rFonts w:ascii="Arial" w:eastAsia="Calibri" w:hAnsi="Arial" w:cs="Arial"/>
        </w:rPr>
      </w:pPr>
      <w:r w:rsidRPr="003F0726">
        <w:rPr>
          <w:rFonts w:ascii="Arial" w:eastAsia="Calibri" w:hAnsi="Arial" w:cs="Arial"/>
        </w:rPr>
        <w:t>Agenda</w:t>
      </w:r>
    </w:p>
    <w:p w:rsidR="003F0726" w:rsidRPr="003F0726" w:rsidRDefault="003F0726" w:rsidP="003F0726">
      <w:pPr>
        <w:jc w:val="center"/>
        <w:rPr>
          <w:rFonts w:ascii="Arial" w:eastAsia="Calibri" w:hAnsi="Arial" w:cs="Arial"/>
        </w:rPr>
      </w:pPr>
      <w:r w:rsidRPr="003F0726">
        <w:rPr>
          <w:rFonts w:ascii="Arial" w:eastAsia="Calibri" w:hAnsi="Arial" w:cs="Arial"/>
        </w:rPr>
        <w:t>Union County</w:t>
      </w:r>
    </w:p>
    <w:p w:rsidR="003F0726" w:rsidRPr="003F0726" w:rsidRDefault="003F0726" w:rsidP="003F0726">
      <w:pPr>
        <w:jc w:val="center"/>
        <w:rPr>
          <w:rFonts w:ascii="Arial" w:eastAsia="Calibri" w:hAnsi="Arial" w:cs="Arial"/>
        </w:rPr>
      </w:pPr>
      <w:r w:rsidRPr="003F0726">
        <w:rPr>
          <w:rFonts w:ascii="Arial" w:eastAsia="Calibri" w:hAnsi="Arial" w:cs="Arial"/>
        </w:rPr>
        <w:t>Community Wildfire Protection Plan</w:t>
      </w:r>
    </w:p>
    <w:p w:rsidR="003F0726" w:rsidRPr="003F0726" w:rsidRDefault="00C73AA2" w:rsidP="003F0726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Community</w:t>
      </w:r>
      <w:r w:rsidR="003F0726" w:rsidRPr="003F0726">
        <w:rPr>
          <w:rFonts w:ascii="Arial" w:eastAsia="Calibri" w:hAnsi="Arial" w:cs="Arial"/>
        </w:rPr>
        <w:t xml:space="preserve"> Meeting</w:t>
      </w:r>
      <w:r>
        <w:rPr>
          <w:rFonts w:ascii="Arial" w:eastAsia="Calibri" w:hAnsi="Arial" w:cs="Arial"/>
        </w:rPr>
        <w:t>s</w:t>
      </w:r>
    </w:p>
    <w:p w:rsidR="003F0726" w:rsidRPr="003F0726" w:rsidRDefault="003F0726" w:rsidP="003F0726">
      <w:pPr>
        <w:rPr>
          <w:rFonts w:ascii="Arial" w:eastAsia="Calibri" w:hAnsi="Arial" w:cs="Arial"/>
        </w:rPr>
      </w:pPr>
    </w:p>
    <w:p w:rsidR="003F0726" w:rsidRPr="003F0726" w:rsidRDefault="003F0726" w:rsidP="003F0726">
      <w:pPr>
        <w:rPr>
          <w:rFonts w:ascii="Arial" w:eastAsia="Calibri" w:hAnsi="Arial" w:cs="Arial"/>
        </w:rPr>
      </w:pPr>
      <w:r w:rsidRPr="003F0726">
        <w:rPr>
          <w:rFonts w:ascii="Arial" w:eastAsia="Calibri" w:hAnsi="Arial" w:cs="Arial"/>
        </w:rPr>
        <w:t>Location: La Grande City Fire Department, 1806 Cove Avenue</w:t>
      </w:r>
    </w:p>
    <w:p w:rsidR="003F0726" w:rsidRPr="003F0726" w:rsidRDefault="003F0726" w:rsidP="003F0726">
      <w:pPr>
        <w:jc w:val="both"/>
        <w:rPr>
          <w:rFonts w:ascii="Arial" w:eastAsia="Calibri" w:hAnsi="Arial" w:cs="Arial"/>
        </w:rPr>
      </w:pPr>
      <w:r w:rsidRPr="003F0726">
        <w:rPr>
          <w:rFonts w:ascii="Arial" w:eastAsia="Calibri" w:hAnsi="Arial" w:cs="Arial"/>
        </w:rPr>
        <w:t xml:space="preserve">Date and Time:  </w:t>
      </w:r>
      <w:r w:rsidR="004C1629" w:rsidRPr="00573EF0">
        <w:rPr>
          <w:rFonts w:ascii="Arial" w:eastAsia="Calibri" w:hAnsi="Arial" w:cs="Arial"/>
        </w:rPr>
        <w:t xml:space="preserve">April 21, 2015 at 6 pm. </w:t>
      </w:r>
    </w:p>
    <w:p w:rsidR="003F0726" w:rsidRPr="003F0726" w:rsidRDefault="003F0726" w:rsidP="003F0726">
      <w:pPr>
        <w:jc w:val="both"/>
        <w:rPr>
          <w:rFonts w:ascii="Arial" w:eastAsia="Calibri" w:hAnsi="Arial" w:cs="Arial"/>
        </w:rPr>
      </w:pPr>
    </w:p>
    <w:p w:rsidR="003F0726" w:rsidRPr="003F0726" w:rsidRDefault="003F0726" w:rsidP="003F0726">
      <w:pPr>
        <w:jc w:val="both"/>
        <w:rPr>
          <w:rFonts w:ascii="Arial" w:eastAsia="Calibri" w:hAnsi="Arial" w:cs="Arial"/>
        </w:rPr>
      </w:pPr>
      <w:r w:rsidRPr="003F0726">
        <w:rPr>
          <w:rFonts w:ascii="Arial" w:eastAsia="Calibri" w:hAnsi="Arial" w:cs="Arial"/>
        </w:rPr>
        <w:t xml:space="preserve">The Union County Community Wildfire Protection Plan (CWPP) core group </w:t>
      </w:r>
      <w:r w:rsidR="00DC0A78">
        <w:rPr>
          <w:rFonts w:ascii="Arial" w:eastAsia="Calibri" w:hAnsi="Arial" w:cs="Arial"/>
        </w:rPr>
        <w:t>is</w:t>
      </w:r>
      <w:r w:rsidRPr="003F0726">
        <w:rPr>
          <w:rFonts w:ascii="Arial" w:eastAsia="Calibri" w:hAnsi="Arial" w:cs="Arial"/>
        </w:rPr>
        <w:t xml:space="preserve"> assessing the county’s fire threat and fire risk conditions, utilizing the most current data available through the West Wide Risk Assessment, a recently completed assessment of 17 western states </w:t>
      </w:r>
      <w:r w:rsidR="006F5036" w:rsidRPr="00573EF0">
        <w:rPr>
          <w:rFonts w:ascii="Arial" w:eastAsia="Calibri" w:hAnsi="Arial" w:cs="Arial"/>
        </w:rPr>
        <w:t xml:space="preserve">utilizing </w:t>
      </w:r>
      <w:r w:rsidR="00D44AE0" w:rsidRPr="00573EF0">
        <w:rPr>
          <w:rFonts w:ascii="Arial" w:eastAsia="Calibri" w:hAnsi="Arial" w:cs="Arial"/>
        </w:rPr>
        <w:t>information from federal, state, and</w:t>
      </w:r>
      <w:r w:rsidRPr="003F0726">
        <w:rPr>
          <w:rFonts w:ascii="Arial" w:eastAsia="Calibri" w:hAnsi="Arial" w:cs="Arial"/>
        </w:rPr>
        <w:t xml:space="preserve"> local </w:t>
      </w:r>
      <w:r w:rsidR="00E275A8" w:rsidRPr="00573EF0">
        <w:rPr>
          <w:rFonts w:ascii="Arial" w:eastAsia="Calibri" w:hAnsi="Arial" w:cs="Arial"/>
        </w:rPr>
        <w:t>data bases</w:t>
      </w:r>
      <w:r w:rsidRPr="003F0726">
        <w:rPr>
          <w:rFonts w:ascii="Arial" w:eastAsia="Calibri" w:hAnsi="Arial" w:cs="Arial"/>
        </w:rPr>
        <w:t xml:space="preserve">.   </w:t>
      </w:r>
    </w:p>
    <w:p w:rsidR="003F0726" w:rsidRPr="003F0726" w:rsidRDefault="003F0726" w:rsidP="003F0726">
      <w:pPr>
        <w:jc w:val="both"/>
        <w:rPr>
          <w:rFonts w:ascii="Arial" w:eastAsia="Calibri" w:hAnsi="Arial" w:cs="Arial"/>
        </w:rPr>
      </w:pPr>
    </w:p>
    <w:p w:rsidR="003F0726" w:rsidRPr="003F0726" w:rsidRDefault="003F0726" w:rsidP="003F0726">
      <w:pPr>
        <w:rPr>
          <w:rFonts w:ascii="Arial" w:eastAsia="Calibri" w:hAnsi="Arial" w:cs="Arial"/>
        </w:rPr>
      </w:pPr>
      <w:r w:rsidRPr="003F0726">
        <w:rPr>
          <w:rFonts w:ascii="Arial" w:eastAsia="Calibri" w:hAnsi="Arial" w:cs="Arial"/>
        </w:rPr>
        <w:t>The CWPP group’s intention is to collectively work with rural fire departments, cooperators, and community members to develop the wildfire protection plan.  Through this process it is our intent:</w:t>
      </w:r>
    </w:p>
    <w:p w:rsidR="003F0726" w:rsidRPr="00573EF0" w:rsidRDefault="003F0726" w:rsidP="003F0726">
      <w:pPr>
        <w:numPr>
          <w:ilvl w:val="0"/>
          <w:numId w:val="14"/>
        </w:numPr>
        <w:contextualSpacing/>
        <w:rPr>
          <w:rFonts w:ascii="Arial" w:eastAsia="Calibri" w:hAnsi="Arial" w:cs="Arial"/>
        </w:rPr>
      </w:pPr>
      <w:r w:rsidRPr="003F0726">
        <w:rPr>
          <w:rFonts w:ascii="Arial" w:eastAsia="Calibri" w:hAnsi="Arial" w:cs="Arial"/>
        </w:rPr>
        <w:t>to build upon existing partnerships and create</w:t>
      </w:r>
      <w:r w:rsidR="006E4875" w:rsidRPr="00573EF0">
        <w:rPr>
          <w:rFonts w:ascii="Arial" w:eastAsia="Calibri" w:hAnsi="Arial" w:cs="Arial"/>
        </w:rPr>
        <w:t xml:space="preserve"> new</w:t>
      </w:r>
      <w:r w:rsidRPr="003F0726">
        <w:rPr>
          <w:rFonts w:ascii="Arial" w:eastAsia="Calibri" w:hAnsi="Arial" w:cs="Arial"/>
        </w:rPr>
        <w:t xml:space="preserve"> opportunities </w:t>
      </w:r>
      <w:r w:rsidR="006E4875" w:rsidRPr="00573EF0">
        <w:rPr>
          <w:rFonts w:ascii="Arial" w:eastAsia="Calibri" w:hAnsi="Arial" w:cs="Arial"/>
        </w:rPr>
        <w:t>with the communities</w:t>
      </w:r>
      <w:r w:rsidRPr="003F0726">
        <w:rPr>
          <w:rFonts w:ascii="Arial" w:eastAsia="Calibri" w:hAnsi="Arial" w:cs="Arial"/>
        </w:rPr>
        <w:t xml:space="preserve">, </w:t>
      </w:r>
    </w:p>
    <w:p w:rsidR="00436426" w:rsidRPr="00573EF0" w:rsidRDefault="00436426" w:rsidP="00436426">
      <w:pPr>
        <w:pStyle w:val="ListParagraph"/>
        <w:numPr>
          <w:ilvl w:val="0"/>
          <w:numId w:val="14"/>
        </w:numPr>
        <w:rPr>
          <w:rFonts w:ascii="Arial" w:eastAsia="Calibri" w:hAnsi="Arial" w:cs="Arial"/>
        </w:rPr>
      </w:pPr>
      <w:proofErr w:type="gramStart"/>
      <w:r w:rsidRPr="00573EF0">
        <w:rPr>
          <w:rFonts w:ascii="Arial" w:eastAsia="Calibri" w:hAnsi="Arial" w:cs="Arial"/>
        </w:rPr>
        <w:t>to</w:t>
      </w:r>
      <w:proofErr w:type="gramEnd"/>
      <w:r w:rsidRPr="00573EF0">
        <w:rPr>
          <w:rFonts w:ascii="Arial" w:eastAsia="Calibri" w:hAnsi="Arial" w:cs="Arial"/>
        </w:rPr>
        <w:t xml:space="preserve"> provide Union County communities members with tools and the opportunity to partake in wildfire risk reduction.    </w:t>
      </w:r>
    </w:p>
    <w:p w:rsidR="00436426" w:rsidRPr="003F0726" w:rsidRDefault="007D30C2" w:rsidP="003F0726">
      <w:pPr>
        <w:numPr>
          <w:ilvl w:val="0"/>
          <w:numId w:val="14"/>
        </w:numPr>
        <w:contextualSpacing/>
        <w:rPr>
          <w:rFonts w:ascii="Arial" w:eastAsia="Calibri" w:hAnsi="Arial" w:cs="Arial"/>
        </w:rPr>
      </w:pPr>
      <w:r w:rsidRPr="00573EF0">
        <w:rPr>
          <w:rFonts w:ascii="Arial" w:eastAsia="Calibri" w:hAnsi="Arial" w:cs="Arial"/>
        </w:rPr>
        <w:t xml:space="preserve">Demonstrate the importance of shared </w:t>
      </w:r>
      <w:r w:rsidR="00D37A2C" w:rsidRPr="00573EF0">
        <w:rPr>
          <w:rFonts w:ascii="Arial" w:eastAsia="Calibri" w:hAnsi="Arial" w:cs="Arial"/>
        </w:rPr>
        <w:t xml:space="preserve">responsibility in wildfire prevention, risk reduction, and forest management. </w:t>
      </w:r>
    </w:p>
    <w:p w:rsidR="003F0726" w:rsidRPr="00573EF0" w:rsidRDefault="00D37A2C" w:rsidP="003F0726">
      <w:pPr>
        <w:numPr>
          <w:ilvl w:val="0"/>
          <w:numId w:val="14"/>
        </w:numPr>
        <w:contextualSpacing/>
        <w:rPr>
          <w:rFonts w:ascii="Arial" w:eastAsia="Calibri" w:hAnsi="Arial" w:cs="Arial"/>
        </w:rPr>
      </w:pPr>
      <w:r w:rsidRPr="00573EF0">
        <w:rPr>
          <w:rFonts w:ascii="Arial" w:eastAsia="Calibri" w:hAnsi="Arial" w:cs="Arial"/>
        </w:rPr>
        <w:t>Identify</w:t>
      </w:r>
      <w:r w:rsidR="003F0726" w:rsidRPr="003F0726">
        <w:rPr>
          <w:rFonts w:ascii="Arial" w:eastAsia="Calibri" w:hAnsi="Arial" w:cs="Arial"/>
        </w:rPr>
        <w:t xml:space="preserve"> </w:t>
      </w:r>
      <w:r w:rsidR="006E4875" w:rsidRPr="00573EF0">
        <w:rPr>
          <w:rFonts w:ascii="Arial" w:eastAsia="Calibri" w:hAnsi="Arial" w:cs="Arial"/>
        </w:rPr>
        <w:t>what can be expected</w:t>
      </w:r>
      <w:r w:rsidR="003F0726" w:rsidRPr="003F0726">
        <w:rPr>
          <w:rFonts w:ascii="Arial" w:eastAsia="Calibri" w:hAnsi="Arial" w:cs="Arial"/>
        </w:rPr>
        <w:t xml:space="preserve"> during</w:t>
      </w:r>
      <w:r w:rsidR="007D30C2" w:rsidRPr="00573EF0">
        <w:rPr>
          <w:rFonts w:ascii="Arial" w:eastAsia="Calibri" w:hAnsi="Arial" w:cs="Arial"/>
        </w:rPr>
        <w:t xml:space="preserve"> the three phases of evacuation</w:t>
      </w:r>
      <w:r w:rsidR="003F0726" w:rsidRPr="003F0726">
        <w:rPr>
          <w:rFonts w:ascii="Arial" w:eastAsia="Calibri" w:hAnsi="Arial" w:cs="Arial"/>
        </w:rPr>
        <w:t xml:space="preserve"> and</w:t>
      </w:r>
      <w:r w:rsidR="007D30C2" w:rsidRPr="00573EF0">
        <w:rPr>
          <w:rFonts w:ascii="Arial" w:eastAsia="Calibri" w:hAnsi="Arial" w:cs="Arial"/>
        </w:rPr>
        <w:t xml:space="preserve"> wildfire events.</w:t>
      </w:r>
      <w:r w:rsidR="00317045">
        <w:rPr>
          <w:rFonts w:ascii="Arial" w:eastAsia="Calibri" w:hAnsi="Arial" w:cs="Arial"/>
        </w:rPr>
        <w:t xml:space="preserve"> (Pre, During, Post)</w:t>
      </w:r>
    </w:p>
    <w:p w:rsidR="00436426" w:rsidRPr="003F0726" w:rsidRDefault="00436426" w:rsidP="00436426">
      <w:pPr>
        <w:ind w:left="720"/>
        <w:contextualSpacing/>
        <w:rPr>
          <w:rFonts w:ascii="Arial" w:eastAsia="Calibri" w:hAnsi="Arial" w:cs="Arial"/>
        </w:rPr>
      </w:pPr>
    </w:p>
    <w:p w:rsidR="003F0726" w:rsidRPr="003F0726" w:rsidRDefault="003F0726" w:rsidP="003F0726">
      <w:pPr>
        <w:rPr>
          <w:rFonts w:ascii="Arial" w:eastAsia="Calibri" w:hAnsi="Arial" w:cs="Arial"/>
        </w:rPr>
      </w:pPr>
      <w:r w:rsidRPr="003F0726">
        <w:rPr>
          <w:rFonts w:ascii="Arial" w:eastAsia="Calibri" w:hAnsi="Arial" w:cs="Arial"/>
        </w:rPr>
        <w:t xml:space="preserve">Through this partnership a holistic approach toward community fire protection is the desired outcome.   Using the new National Cohesive Wildfire Strategy we have incorporated </w:t>
      </w:r>
      <w:r w:rsidR="000119E5" w:rsidRPr="00573EF0">
        <w:rPr>
          <w:rFonts w:ascii="Arial" w:eastAsia="Calibri" w:hAnsi="Arial" w:cs="Arial"/>
        </w:rPr>
        <w:t>it</w:t>
      </w:r>
      <w:r w:rsidRPr="003F0726">
        <w:rPr>
          <w:rFonts w:ascii="Arial" w:eastAsia="Calibri" w:hAnsi="Arial" w:cs="Arial"/>
        </w:rPr>
        <w:t xml:space="preserve">s three key goals as our foundation </w:t>
      </w:r>
      <w:r w:rsidR="00400FD2" w:rsidRPr="00573EF0">
        <w:rPr>
          <w:rFonts w:ascii="Arial" w:eastAsia="Calibri" w:hAnsi="Arial" w:cs="Arial"/>
        </w:rPr>
        <w:t xml:space="preserve">in </w:t>
      </w:r>
      <w:r w:rsidRPr="003F0726">
        <w:rPr>
          <w:rFonts w:ascii="Arial" w:eastAsia="Calibri" w:hAnsi="Arial" w:cs="Arial"/>
        </w:rPr>
        <w:t xml:space="preserve">achieving </w:t>
      </w:r>
      <w:r w:rsidR="00D74DAF" w:rsidRPr="00573EF0">
        <w:rPr>
          <w:rFonts w:ascii="Arial" w:eastAsia="Calibri" w:hAnsi="Arial" w:cs="Arial"/>
        </w:rPr>
        <w:t xml:space="preserve">a </w:t>
      </w:r>
      <w:r w:rsidR="007B7862" w:rsidRPr="00573EF0">
        <w:rPr>
          <w:rFonts w:ascii="Arial" w:eastAsia="Calibri" w:hAnsi="Arial" w:cs="Arial"/>
        </w:rPr>
        <w:t xml:space="preserve">synergistic </w:t>
      </w:r>
      <w:r w:rsidR="00D4328F" w:rsidRPr="00573EF0">
        <w:rPr>
          <w:rFonts w:ascii="Arial" w:eastAsia="Calibri" w:hAnsi="Arial" w:cs="Arial"/>
        </w:rPr>
        <w:t>planned approach</w:t>
      </w:r>
      <w:r w:rsidR="009C7241" w:rsidRPr="00573EF0">
        <w:rPr>
          <w:rFonts w:ascii="Arial" w:eastAsia="Calibri" w:hAnsi="Arial" w:cs="Arial"/>
        </w:rPr>
        <w:t xml:space="preserve"> in the new CWPP.</w:t>
      </w:r>
    </w:p>
    <w:p w:rsidR="003F0726" w:rsidRPr="003F0726" w:rsidRDefault="003F0726" w:rsidP="003F0726">
      <w:pPr>
        <w:rPr>
          <w:rFonts w:ascii="Arial" w:eastAsia="Calibri" w:hAnsi="Arial" w:cs="Arial"/>
        </w:rPr>
      </w:pPr>
    </w:p>
    <w:p w:rsidR="003F0726" w:rsidRPr="003F0726" w:rsidRDefault="003F0726" w:rsidP="003F0726">
      <w:pPr>
        <w:rPr>
          <w:rFonts w:ascii="Arial" w:eastAsia="Calibri" w:hAnsi="Arial" w:cs="Arial"/>
        </w:rPr>
      </w:pPr>
      <w:r w:rsidRPr="003F0726">
        <w:rPr>
          <w:rFonts w:ascii="Arial" w:eastAsia="Calibri" w:hAnsi="Arial" w:cs="Arial"/>
        </w:rPr>
        <w:t>It is important first to provide a clear understanding of the CWPP.  However, the majority of the meeting time will be given to Agenda Item #</w:t>
      </w:r>
      <w:r w:rsidR="00573EF0" w:rsidRPr="00573EF0">
        <w:rPr>
          <w:rFonts w:ascii="Arial" w:eastAsia="Calibri" w:hAnsi="Arial" w:cs="Arial"/>
        </w:rPr>
        <w:t>4</w:t>
      </w:r>
      <w:r w:rsidRPr="003F0726">
        <w:rPr>
          <w:rFonts w:ascii="Arial" w:eastAsia="Calibri" w:hAnsi="Arial" w:cs="Arial"/>
        </w:rPr>
        <w:t xml:space="preserve">, Identifying </w:t>
      </w:r>
      <w:r w:rsidR="00D96E17" w:rsidRPr="00573EF0">
        <w:rPr>
          <w:rFonts w:ascii="Arial" w:eastAsia="Calibri" w:hAnsi="Arial" w:cs="Arial"/>
        </w:rPr>
        <w:t>Community Members</w:t>
      </w:r>
      <w:r w:rsidRPr="003F0726">
        <w:rPr>
          <w:rFonts w:ascii="Arial" w:eastAsia="Calibri" w:hAnsi="Arial" w:cs="Arial"/>
        </w:rPr>
        <w:t xml:space="preserve"> concerns, roles, and assistance in wildfire risk reduction and protection.  </w:t>
      </w:r>
    </w:p>
    <w:p w:rsidR="003F0726" w:rsidRPr="003F0726" w:rsidRDefault="003F0726" w:rsidP="003F0726">
      <w:pPr>
        <w:rPr>
          <w:rFonts w:ascii="Arial" w:eastAsia="Calibri" w:hAnsi="Arial" w:cs="Arial"/>
          <w:szCs w:val="22"/>
        </w:rPr>
      </w:pPr>
    </w:p>
    <w:p w:rsidR="003F0726" w:rsidRPr="003F0726" w:rsidRDefault="003F0726" w:rsidP="003F0726">
      <w:pPr>
        <w:numPr>
          <w:ilvl w:val="0"/>
          <w:numId w:val="11"/>
        </w:numPr>
        <w:contextualSpacing/>
        <w:rPr>
          <w:rFonts w:ascii="Arial" w:eastAsia="Calibri" w:hAnsi="Arial" w:cs="Arial"/>
          <w:szCs w:val="22"/>
        </w:rPr>
      </w:pPr>
      <w:r w:rsidRPr="003F0726">
        <w:rPr>
          <w:rFonts w:ascii="Arial" w:eastAsia="Calibri" w:hAnsi="Arial" w:cs="Arial"/>
          <w:szCs w:val="22"/>
        </w:rPr>
        <w:t>Overview of CWPP – Local Plan to address local needs and issues</w:t>
      </w:r>
    </w:p>
    <w:p w:rsidR="003F0726" w:rsidRPr="003F0726" w:rsidRDefault="003F0726" w:rsidP="003F0726">
      <w:pPr>
        <w:numPr>
          <w:ilvl w:val="0"/>
          <w:numId w:val="12"/>
        </w:numPr>
        <w:contextualSpacing/>
        <w:rPr>
          <w:rFonts w:ascii="Arial" w:eastAsia="Calibri" w:hAnsi="Arial" w:cs="Arial"/>
          <w:szCs w:val="22"/>
        </w:rPr>
      </w:pPr>
      <w:r w:rsidRPr="003F0726">
        <w:rPr>
          <w:rFonts w:ascii="Arial" w:eastAsia="Calibri" w:hAnsi="Arial" w:cs="Arial"/>
          <w:szCs w:val="22"/>
        </w:rPr>
        <w:t xml:space="preserve">History of Union County CWPP (1st revision) - </w:t>
      </w:r>
      <w:r w:rsidRPr="003F0726">
        <w:rPr>
          <w:rFonts w:ascii="Arial" w:eastAsia="Calibri" w:hAnsi="Arial" w:cs="Arial"/>
          <w:b/>
          <w:szCs w:val="22"/>
        </w:rPr>
        <w:t>Mitch</w:t>
      </w:r>
    </w:p>
    <w:p w:rsidR="003F0726" w:rsidRPr="003F0726" w:rsidRDefault="003F0726" w:rsidP="003F0726">
      <w:pPr>
        <w:numPr>
          <w:ilvl w:val="0"/>
          <w:numId w:val="12"/>
        </w:numPr>
        <w:contextualSpacing/>
        <w:rPr>
          <w:rFonts w:ascii="Arial" w:eastAsia="Calibri" w:hAnsi="Arial" w:cs="Arial"/>
          <w:szCs w:val="22"/>
        </w:rPr>
      </w:pPr>
      <w:r w:rsidRPr="003F0726">
        <w:rPr>
          <w:rFonts w:ascii="Arial" w:eastAsia="Calibri" w:hAnsi="Arial" w:cs="Arial"/>
          <w:szCs w:val="22"/>
        </w:rPr>
        <w:t xml:space="preserve">How the 2005 CWPP benefited the county - </w:t>
      </w:r>
      <w:r w:rsidRPr="003F0726">
        <w:rPr>
          <w:rFonts w:ascii="Arial" w:eastAsia="Calibri" w:hAnsi="Arial" w:cs="Arial"/>
          <w:b/>
          <w:szCs w:val="22"/>
        </w:rPr>
        <w:t xml:space="preserve">Mitch </w:t>
      </w:r>
      <w:r w:rsidRPr="003F0726">
        <w:rPr>
          <w:rFonts w:ascii="Arial" w:eastAsia="Calibri" w:hAnsi="Arial" w:cs="Arial"/>
          <w:szCs w:val="22"/>
        </w:rPr>
        <w:t xml:space="preserve">Accomplishments/Funding/Projects </w:t>
      </w:r>
    </w:p>
    <w:p w:rsidR="003F0726" w:rsidRPr="003F0726" w:rsidRDefault="003F0726" w:rsidP="003F0726">
      <w:pPr>
        <w:numPr>
          <w:ilvl w:val="0"/>
          <w:numId w:val="12"/>
        </w:numPr>
        <w:contextualSpacing/>
        <w:rPr>
          <w:rFonts w:ascii="Arial" w:eastAsia="Calibri" w:hAnsi="Arial" w:cs="Arial"/>
          <w:szCs w:val="22"/>
        </w:rPr>
      </w:pPr>
      <w:r w:rsidRPr="003F0726">
        <w:rPr>
          <w:rFonts w:ascii="Arial" w:eastAsia="Calibri" w:hAnsi="Arial" w:cs="Arial"/>
          <w:szCs w:val="22"/>
        </w:rPr>
        <w:t xml:space="preserve">Significance and benefits of updating the current CWPP – </w:t>
      </w:r>
      <w:r w:rsidRPr="003F0726">
        <w:rPr>
          <w:rFonts w:ascii="Arial" w:eastAsia="Calibri" w:hAnsi="Arial" w:cs="Arial"/>
          <w:b/>
          <w:szCs w:val="22"/>
        </w:rPr>
        <w:t>JB Brock</w:t>
      </w:r>
    </w:p>
    <w:p w:rsidR="003F0726" w:rsidRPr="003F0726" w:rsidRDefault="003F0726" w:rsidP="003F0726">
      <w:pPr>
        <w:numPr>
          <w:ilvl w:val="0"/>
          <w:numId w:val="12"/>
        </w:numPr>
        <w:contextualSpacing/>
        <w:rPr>
          <w:rFonts w:ascii="Arial" w:eastAsia="Calibri" w:hAnsi="Arial" w:cs="Arial"/>
          <w:szCs w:val="22"/>
        </w:rPr>
      </w:pPr>
      <w:r w:rsidRPr="003F0726">
        <w:rPr>
          <w:rFonts w:ascii="Arial" w:eastAsia="Calibri" w:hAnsi="Arial" w:cs="Arial"/>
          <w:szCs w:val="22"/>
        </w:rPr>
        <w:t xml:space="preserve">Importance of collaborative involvement  - </w:t>
      </w:r>
      <w:r w:rsidRPr="003F0726">
        <w:rPr>
          <w:rFonts w:ascii="Arial" w:eastAsia="Calibri" w:hAnsi="Arial" w:cs="Arial"/>
          <w:b/>
          <w:szCs w:val="22"/>
        </w:rPr>
        <w:t>JB Brock</w:t>
      </w:r>
    </w:p>
    <w:p w:rsidR="003F0726" w:rsidRPr="003F0726" w:rsidRDefault="003F0726" w:rsidP="003F0726">
      <w:pPr>
        <w:numPr>
          <w:ilvl w:val="0"/>
          <w:numId w:val="12"/>
        </w:numPr>
        <w:contextualSpacing/>
        <w:rPr>
          <w:rFonts w:ascii="Arial" w:eastAsia="Calibri" w:hAnsi="Arial" w:cs="Arial"/>
          <w:szCs w:val="22"/>
        </w:rPr>
      </w:pPr>
      <w:r w:rsidRPr="003F0726">
        <w:rPr>
          <w:rFonts w:ascii="Arial" w:eastAsia="Calibri" w:hAnsi="Arial" w:cs="Arial"/>
          <w:szCs w:val="22"/>
        </w:rPr>
        <w:t xml:space="preserve">CWPP Decision Support Information - </w:t>
      </w:r>
      <w:r w:rsidRPr="003F0726">
        <w:rPr>
          <w:rFonts w:ascii="Arial" w:eastAsia="Calibri" w:hAnsi="Arial" w:cs="Arial"/>
          <w:b/>
          <w:szCs w:val="22"/>
        </w:rPr>
        <w:t>Jenny</w:t>
      </w:r>
    </w:p>
    <w:p w:rsidR="003F0726" w:rsidRPr="003F0726" w:rsidRDefault="003F0726" w:rsidP="003F0726">
      <w:pPr>
        <w:numPr>
          <w:ilvl w:val="0"/>
          <w:numId w:val="13"/>
        </w:numPr>
        <w:contextualSpacing/>
        <w:rPr>
          <w:rFonts w:ascii="Arial" w:eastAsia="Calibri" w:hAnsi="Arial" w:cs="Arial"/>
          <w:szCs w:val="22"/>
        </w:rPr>
      </w:pPr>
      <w:r w:rsidRPr="003F0726">
        <w:rPr>
          <w:rFonts w:ascii="Arial" w:eastAsia="Calibri" w:hAnsi="Arial" w:cs="Arial"/>
          <w:szCs w:val="22"/>
        </w:rPr>
        <w:t xml:space="preserve">Supporting data, local knowledge, etc. </w:t>
      </w:r>
    </w:p>
    <w:p w:rsidR="003F0726" w:rsidRPr="003F0726" w:rsidRDefault="003F0726" w:rsidP="003F0726">
      <w:pPr>
        <w:numPr>
          <w:ilvl w:val="0"/>
          <w:numId w:val="11"/>
        </w:numPr>
        <w:contextualSpacing/>
        <w:rPr>
          <w:rFonts w:ascii="Arial" w:eastAsia="Calibri" w:hAnsi="Arial" w:cs="Arial"/>
          <w:szCs w:val="22"/>
        </w:rPr>
      </w:pPr>
      <w:r w:rsidRPr="003F0726">
        <w:rPr>
          <w:rFonts w:ascii="Arial" w:eastAsia="Calibri" w:hAnsi="Arial" w:cs="Arial"/>
          <w:szCs w:val="22"/>
        </w:rPr>
        <w:t>Discuss Cohesive Wildfire Strategy – 3 goals – (</w:t>
      </w:r>
      <w:r w:rsidRPr="003F0726">
        <w:rPr>
          <w:rFonts w:ascii="Arial" w:eastAsia="Calibri" w:hAnsi="Arial" w:cs="Arial"/>
          <w:b/>
          <w:szCs w:val="22"/>
        </w:rPr>
        <w:t>Mark Jacques</w:t>
      </w:r>
      <w:r w:rsidRPr="003F0726">
        <w:rPr>
          <w:rFonts w:ascii="Arial" w:eastAsia="Calibri" w:hAnsi="Arial" w:cs="Arial"/>
          <w:szCs w:val="22"/>
        </w:rPr>
        <w:t xml:space="preserve">) </w:t>
      </w:r>
    </w:p>
    <w:p w:rsidR="003F0726" w:rsidRPr="003F0726" w:rsidRDefault="003F0726" w:rsidP="003F0726">
      <w:pPr>
        <w:ind w:left="540"/>
        <w:contextualSpacing/>
        <w:rPr>
          <w:rFonts w:ascii="Arial" w:eastAsia="Calibri" w:hAnsi="Arial" w:cs="Arial"/>
          <w:szCs w:val="22"/>
        </w:rPr>
      </w:pPr>
      <w:r w:rsidRPr="003F0726">
        <w:rPr>
          <w:rFonts w:ascii="Arial" w:eastAsia="Calibri" w:hAnsi="Arial" w:cs="Arial"/>
          <w:szCs w:val="22"/>
        </w:rPr>
        <w:t>a. Fire-Adapted Communities</w:t>
      </w:r>
    </w:p>
    <w:p w:rsidR="003F0726" w:rsidRPr="003F0726" w:rsidRDefault="003F0726" w:rsidP="003F0726">
      <w:pPr>
        <w:ind w:left="540"/>
        <w:contextualSpacing/>
        <w:rPr>
          <w:rFonts w:ascii="Arial" w:eastAsia="Calibri" w:hAnsi="Arial" w:cs="Arial"/>
          <w:szCs w:val="22"/>
        </w:rPr>
      </w:pPr>
      <w:r w:rsidRPr="003F0726">
        <w:rPr>
          <w:rFonts w:ascii="Arial" w:eastAsia="Calibri" w:hAnsi="Arial" w:cs="Arial"/>
          <w:szCs w:val="22"/>
        </w:rPr>
        <w:t>b. Wildfire Response</w:t>
      </w:r>
    </w:p>
    <w:p w:rsidR="003F0726" w:rsidRPr="003F0726" w:rsidRDefault="003F0726" w:rsidP="003F0726">
      <w:pPr>
        <w:ind w:left="540"/>
        <w:contextualSpacing/>
        <w:rPr>
          <w:rFonts w:ascii="Arial" w:eastAsia="Calibri" w:hAnsi="Arial" w:cs="Arial"/>
          <w:szCs w:val="22"/>
        </w:rPr>
      </w:pPr>
      <w:r w:rsidRPr="003F0726">
        <w:rPr>
          <w:rFonts w:ascii="Arial" w:eastAsia="Calibri" w:hAnsi="Arial" w:cs="Arial"/>
          <w:szCs w:val="22"/>
        </w:rPr>
        <w:t>c. Restore and Maintain Landscapes</w:t>
      </w:r>
    </w:p>
    <w:p w:rsidR="00093C33" w:rsidRPr="003F0726" w:rsidRDefault="003F0726" w:rsidP="00C002F9">
      <w:pPr>
        <w:numPr>
          <w:ilvl w:val="0"/>
          <w:numId w:val="11"/>
        </w:numPr>
        <w:contextualSpacing/>
        <w:rPr>
          <w:rFonts w:ascii="Arial" w:eastAsia="Calibri" w:hAnsi="Arial" w:cs="Arial"/>
          <w:b/>
          <w:szCs w:val="22"/>
        </w:rPr>
      </w:pPr>
      <w:r w:rsidRPr="003F0726">
        <w:rPr>
          <w:rFonts w:ascii="Arial" w:eastAsia="Calibri" w:hAnsi="Arial" w:cs="Arial"/>
          <w:szCs w:val="22"/>
        </w:rPr>
        <w:t xml:space="preserve">Highlight West Wide Assessment Role vs. local knowledge role </w:t>
      </w:r>
      <w:r w:rsidR="00093C33" w:rsidRPr="00573EF0">
        <w:rPr>
          <w:rFonts w:ascii="Arial" w:eastAsia="Calibri" w:hAnsi="Arial" w:cs="Arial"/>
          <w:szCs w:val="22"/>
        </w:rPr>
        <w:t>–</w:t>
      </w:r>
      <w:r w:rsidRPr="003F0726">
        <w:rPr>
          <w:rFonts w:ascii="Arial" w:eastAsia="Calibri" w:hAnsi="Arial" w:cs="Arial"/>
          <w:szCs w:val="22"/>
        </w:rPr>
        <w:t xml:space="preserve"> </w:t>
      </w:r>
      <w:r w:rsidRPr="003F0726">
        <w:rPr>
          <w:rFonts w:ascii="Arial" w:eastAsia="Calibri" w:hAnsi="Arial" w:cs="Arial"/>
          <w:b/>
          <w:szCs w:val="22"/>
        </w:rPr>
        <w:t>Jenny</w:t>
      </w:r>
    </w:p>
    <w:p w:rsidR="00093C33" w:rsidRPr="00573EF0" w:rsidRDefault="003F0726" w:rsidP="00093C33">
      <w:pPr>
        <w:pStyle w:val="ListParagraph"/>
        <w:numPr>
          <w:ilvl w:val="0"/>
          <w:numId w:val="15"/>
        </w:numPr>
        <w:rPr>
          <w:rFonts w:ascii="Arial" w:eastAsia="Calibri" w:hAnsi="Arial" w:cs="Arial"/>
          <w:szCs w:val="22"/>
        </w:rPr>
      </w:pPr>
      <w:r w:rsidRPr="00573EF0">
        <w:rPr>
          <w:rFonts w:ascii="Arial" w:eastAsia="Calibri" w:hAnsi="Arial" w:cs="Arial"/>
          <w:szCs w:val="22"/>
        </w:rPr>
        <w:t xml:space="preserve">Brief display of County information mapping, individual WUIs, Rural - fire occurrence – </w:t>
      </w:r>
      <w:r w:rsidRPr="00573EF0">
        <w:rPr>
          <w:rFonts w:ascii="Arial" w:eastAsia="Calibri" w:hAnsi="Arial" w:cs="Arial"/>
          <w:b/>
          <w:szCs w:val="22"/>
        </w:rPr>
        <w:t>Jenny</w:t>
      </w:r>
    </w:p>
    <w:p w:rsidR="003F0726" w:rsidRPr="00573EF0" w:rsidRDefault="00093C33" w:rsidP="00093C33">
      <w:pPr>
        <w:pStyle w:val="ListParagraph"/>
        <w:numPr>
          <w:ilvl w:val="0"/>
          <w:numId w:val="15"/>
        </w:numPr>
        <w:rPr>
          <w:rFonts w:ascii="Arial" w:eastAsia="Calibri" w:hAnsi="Arial" w:cs="Arial"/>
          <w:b/>
          <w:szCs w:val="22"/>
        </w:rPr>
      </w:pPr>
      <w:r w:rsidRPr="00573EF0">
        <w:rPr>
          <w:rFonts w:ascii="Arial" w:eastAsia="Calibri" w:hAnsi="Arial" w:cs="Arial"/>
          <w:szCs w:val="22"/>
        </w:rPr>
        <w:t xml:space="preserve">CWPP Decision Support Information – supporting data, local knowledge, etc. - </w:t>
      </w:r>
      <w:r w:rsidRPr="00573EF0">
        <w:rPr>
          <w:rFonts w:ascii="Arial" w:eastAsia="Calibri" w:hAnsi="Arial" w:cs="Arial"/>
          <w:b/>
          <w:szCs w:val="22"/>
        </w:rPr>
        <w:t>Jenny</w:t>
      </w:r>
      <w:r w:rsidR="003F0726" w:rsidRPr="00573EF0">
        <w:rPr>
          <w:rFonts w:ascii="Arial" w:eastAsia="Calibri" w:hAnsi="Arial" w:cs="Arial"/>
          <w:b/>
          <w:szCs w:val="22"/>
        </w:rPr>
        <w:t xml:space="preserve"> </w:t>
      </w:r>
    </w:p>
    <w:p w:rsidR="00093C33" w:rsidRPr="003F0726" w:rsidRDefault="00093C33" w:rsidP="00104FCC">
      <w:pPr>
        <w:contextualSpacing/>
        <w:rPr>
          <w:rFonts w:ascii="Arial" w:eastAsia="Calibri" w:hAnsi="Arial" w:cs="Arial"/>
          <w:szCs w:val="22"/>
        </w:rPr>
      </w:pPr>
    </w:p>
    <w:p w:rsidR="003F0726" w:rsidRPr="003F0726" w:rsidRDefault="003F0726" w:rsidP="003F0726">
      <w:pPr>
        <w:numPr>
          <w:ilvl w:val="0"/>
          <w:numId w:val="11"/>
        </w:numPr>
        <w:contextualSpacing/>
        <w:rPr>
          <w:rFonts w:ascii="Arial" w:eastAsia="Calibri" w:hAnsi="Arial" w:cs="Arial"/>
          <w:szCs w:val="22"/>
        </w:rPr>
      </w:pPr>
      <w:r w:rsidRPr="003F0726">
        <w:rPr>
          <w:rFonts w:ascii="Arial" w:eastAsia="Calibri" w:hAnsi="Arial" w:cs="Arial"/>
          <w:szCs w:val="22"/>
        </w:rPr>
        <w:t xml:space="preserve">Identify </w:t>
      </w:r>
      <w:r w:rsidR="009C7241" w:rsidRPr="00573EF0">
        <w:rPr>
          <w:rFonts w:ascii="Arial" w:eastAsia="Calibri" w:hAnsi="Arial" w:cs="Arial"/>
          <w:szCs w:val="22"/>
        </w:rPr>
        <w:t>Community member</w:t>
      </w:r>
      <w:r w:rsidRPr="003F0726">
        <w:rPr>
          <w:rFonts w:ascii="Arial" w:eastAsia="Calibri" w:hAnsi="Arial" w:cs="Arial"/>
          <w:szCs w:val="22"/>
        </w:rPr>
        <w:t xml:space="preserve"> concerns, roles, and assistance in wildfire risk reduction and protection.  </w:t>
      </w:r>
    </w:p>
    <w:p w:rsidR="003F0726" w:rsidRPr="003F0726" w:rsidRDefault="003F0726" w:rsidP="003F0726">
      <w:pPr>
        <w:numPr>
          <w:ilvl w:val="0"/>
          <w:numId w:val="11"/>
        </w:numPr>
        <w:contextualSpacing/>
        <w:rPr>
          <w:rFonts w:ascii="Arial" w:eastAsia="Calibri" w:hAnsi="Arial" w:cs="Arial"/>
          <w:szCs w:val="22"/>
        </w:rPr>
      </w:pPr>
      <w:r w:rsidRPr="003F0726">
        <w:rPr>
          <w:rFonts w:ascii="Arial" w:eastAsia="Calibri" w:hAnsi="Arial" w:cs="Arial"/>
          <w:szCs w:val="22"/>
        </w:rPr>
        <w:t xml:space="preserve">Timeline for final input from </w:t>
      </w:r>
      <w:r w:rsidR="00A21720">
        <w:rPr>
          <w:rFonts w:ascii="Arial" w:eastAsia="Calibri" w:hAnsi="Arial" w:cs="Arial"/>
          <w:szCs w:val="22"/>
        </w:rPr>
        <w:t>Community Members</w:t>
      </w:r>
      <w:r w:rsidRPr="003F0726">
        <w:rPr>
          <w:rFonts w:ascii="Arial" w:eastAsia="Calibri" w:hAnsi="Arial" w:cs="Arial"/>
          <w:szCs w:val="22"/>
        </w:rPr>
        <w:t xml:space="preserve">. </w:t>
      </w:r>
    </w:p>
    <w:p w:rsidR="003F0726" w:rsidRPr="00573EF0" w:rsidRDefault="003F0726">
      <w:pPr>
        <w:rPr>
          <w:rFonts w:ascii="Arial" w:hAnsi="Arial" w:cs="Arial"/>
        </w:rPr>
      </w:pPr>
    </w:p>
    <w:sectPr w:rsidR="003F0726" w:rsidRPr="00573EF0" w:rsidSect="006538F2"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01DC"/>
    <w:multiLevelType w:val="hybridMultilevel"/>
    <w:tmpl w:val="ED2076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F95D08"/>
    <w:multiLevelType w:val="hybridMultilevel"/>
    <w:tmpl w:val="7722D4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4222C3"/>
    <w:multiLevelType w:val="hybridMultilevel"/>
    <w:tmpl w:val="415E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E73D5"/>
    <w:multiLevelType w:val="hybridMultilevel"/>
    <w:tmpl w:val="2620EB54"/>
    <w:lvl w:ilvl="0" w:tplc="9126E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95FA9"/>
    <w:multiLevelType w:val="hybridMultilevel"/>
    <w:tmpl w:val="91A60A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0396A"/>
    <w:multiLevelType w:val="hybridMultilevel"/>
    <w:tmpl w:val="61EE4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33AB2"/>
    <w:multiLevelType w:val="hybridMultilevel"/>
    <w:tmpl w:val="B86A5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869F0"/>
    <w:multiLevelType w:val="hybridMultilevel"/>
    <w:tmpl w:val="75EE9CFA"/>
    <w:lvl w:ilvl="0" w:tplc="14F8BAE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EFF1C45"/>
    <w:multiLevelType w:val="hybridMultilevel"/>
    <w:tmpl w:val="3D705A54"/>
    <w:lvl w:ilvl="0" w:tplc="A27874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EC6CD6"/>
    <w:multiLevelType w:val="hybridMultilevel"/>
    <w:tmpl w:val="56C06CE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65D43A33"/>
    <w:multiLevelType w:val="hybridMultilevel"/>
    <w:tmpl w:val="09E4E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36021"/>
    <w:multiLevelType w:val="hybridMultilevel"/>
    <w:tmpl w:val="8C46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7504B"/>
    <w:multiLevelType w:val="hybridMultilevel"/>
    <w:tmpl w:val="01FED4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8727CB"/>
    <w:multiLevelType w:val="hybridMultilevel"/>
    <w:tmpl w:val="6ADAAB7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7A420BCF"/>
    <w:multiLevelType w:val="hybridMultilevel"/>
    <w:tmpl w:val="54FCB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6"/>
  </w:num>
  <w:num w:numId="5">
    <w:abstractNumId w:val="2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13"/>
  </w:num>
  <w:num w:numId="12">
    <w:abstractNumId w:val="1"/>
  </w:num>
  <w:num w:numId="13">
    <w:abstractNumId w:val="0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DE"/>
    <w:rsid w:val="000119E5"/>
    <w:rsid w:val="00015A2D"/>
    <w:rsid w:val="0003428F"/>
    <w:rsid w:val="00050CD8"/>
    <w:rsid w:val="00061261"/>
    <w:rsid w:val="0007071D"/>
    <w:rsid w:val="00093C33"/>
    <w:rsid w:val="00104FCC"/>
    <w:rsid w:val="00141312"/>
    <w:rsid w:val="0015121C"/>
    <w:rsid w:val="00156AC1"/>
    <w:rsid w:val="001D4AB5"/>
    <w:rsid w:val="001E753D"/>
    <w:rsid w:val="001F1EAF"/>
    <w:rsid w:val="00216599"/>
    <w:rsid w:val="00224DC8"/>
    <w:rsid w:val="00263570"/>
    <w:rsid w:val="00264655"/>
    <w:rsid w:val="002A5CEB"/>
    <w:rsid w:val="002B2E04"/>
    <w:rsid w:val="002D0368"/>
    <w:rsid w:val="002E1F1E"/>
    <w:rsid w:val="00317045"/>
    <w:rsid w:val="0031742D"/>
    <w:rsid w:val="00344411"/>
    <w:rsid w:val="00352D6F"/>
    <w:rsid w:val="0036329B"/>
    <w:rsid w:val="003A091D"/>
    <w:rsid w:val="003B116F"/>
    <w:rsid w:val="003B1341"/>
    <w:rsid w:val="003C201A"/>
    <w:rsid w:val="003D1B24"/>
    <w:rsid w:val="003F0726"/>
    <w:rsid w:val="00400FD2"/>
    <w:rsid w:val="00402F53"/>
    <w:rsid w:val="00405DFA"/>
    <w:rsid w:val="00416506"/>
    <w:rsid w:val="00416A24"/>
    <w:rsid w:val="00436426"/>
    <w:rsid w:val="00473FEB"/>
    <w:rsid w:val="0047426E"/>
    <w:rsid w:val="00483854"/>
    <w:rsid w:val="004A697F"/>
    <w:rsid w:val="004C1629"/>
    <w:rsid w:val="00501B42"/>
    <w:rsid w:val="00522007"/>
    <w:rsid w:val="005369F7"/>
    <w:rsid w:val="00567BDE"/>
    <w:rsid w:val="00573EF0"/>
    <w:rsid w:val="00591D98"/>
    <w:rsid w:val="005B784A"/>
    <w:rsid w:val="005C740F"/>
    <w:rsid w:val="00613A11"/>
    <w:rsid w:val="0065336B"/>
    <w:rsid w:val="006538F2"/>
    <w:rsid w:val="006621B5"/>
    <w:rsid w:val="00665AE1"/>
    <w:rsid w:val="0066759E"/>
    <w:rsid w:val="006B7EFA"/>
    <w:rsid w:val="006C0F95"/>
    <w:rsid w:val="006C417A"/>
    <w:rsid w:val="006E4875"/>
    <w:rsid w:val="006E4BE5"/>
    <w:rsid w:val="006F5036"/>
    <w:rsid w:val="007424C4"/>
    <w:rsid w:val="0076662C"/>
    <w:rsid w:val="007669C0"/>
    <w:rsid w:val="00795EAB"/>
    <w:rsid w:val="007B4DFA"/>
    <w:rsid w:val="007B7741"/>
    <w:rsid w:val="007B7862"/>
    <w:rsid w:val="007D1A67"/>
    <w:rsid w:val="007D30C2"/>
    <w:rsid w:val="007E0489"/>
    <w:rsid w:val="008132AB"/>
    <w:rsid w:val="00822791"/>
    <w:rsid w:val="008240B8"/>
    <w:rsid w:val="008649B5"/>
    <w:rsid w:val="008A24CD"/>
    <w:rsid w:val="008B197C"/>
    <w:rsid w:val="008B6374"/>
    <w:rsid w:val="008D4EE2"/>
    <w:rsid w:val="008D5D68"/>
    <w:rsid w:val="008D7137"/>
    <w:rsid w:val="008E08AD"/>
    <w:rsid w:val="0090543B"/>
    <w:rsid w:val="009C7241"/>
    <w:rsid w:val="009D4958"/>
    <w:rsid w:val="00A21720"/>
    <w:rsid w:val="00A22B0D"/>
    <w:rsid w:val="00A23EBB"/>
    <w:rsid w:val="00A7397F"/>
    <w:rsid w:val="00A86B61"/>
    <w:rsid w:val="00A929B4"/>
    <w:rsid w:val="00AB72A6"/>
    <w:rsid w:val="00AD1810"/>
    <w:rsid w:val="00AE4871"/>
    <w:rsid w:val="00AE6B7D"/>
    <w:rsid w:val="00B14A7F"/>
    <w:rsid w:val="00B22486"/>
    <w:rsid w:val="00B30E24"/>
    <w:rsid w:val="00B33A63"/>
    <w:rsid w:val="00B66874"/>
    <w:rsid w:val="00B76B21"/>
    <w:rsid w:val="00BA24DE"/>
    <w:rsid w:val="00BA6BC4"/>
    <w:rsid w:val="00BD4A00"/>
    <w:rsid w:val="00C002F9"/>
    <w:rsid w:val="00C0180F"/>
    <w:rsid w:val="00C233D7"/>
    <w:rsid w:val="00C23468"/>
    <w:rsid w:val="00C43D9A"/>
    <w:rsid w:val="00C45D24"/>
    <w:rsid w:val="00C52801"/>
    <w:rsid w:val="00C63B91"/>
    <w:rsid w:val="00C73AA2"/>
    <w:rsid w:val="00CC031B"/>
    <w:rsid w:val="00CC071E"/>
    <w:rsid w:val="00CC2A80"/>
    <w:rsid w:val="00CC6C5D"/>
    <w:rsid w:val="00CE5B86"/>
    <w:rsid w:val="00CE63C8"/>
    <w:rsid w:val="00CF4FF4"/>
    <w:rsid w:val="00D11B7A"/>
    <w:rsid w:val="00D16D5C"/>
    <w:rsid w:val="00D25F49"/>
    <w:rsid w:val="00D37A2C"/>
    <w:rsid w:val="00D4328F"/>
    <w:rsid w:val="00D44AE0"/>
    <w:rsid w:val="00D74DAF"/>
    <w:rsid w:val="00D8657A"/>
    <w:rsid w:val="00D96E17"/>
    <w:rsid w:val="00DC0A78"/>
    <w:rsid w:val="00DF49FD"/>
    <w:rsid w:val="00E026C2"/>
    <w:rsid w:val="00E14B4E"/>
    <w:rsid w:val="00E26364"/>
    <w:rsid w:val="00E275A8"/>
    <w:rsid w:val="00E34E44"/>
    <w:rsid w:val="00E4140E"/>
    <w:rsid w:val="00EC27E5"/>
    <w:rsid w:val="00F31301"/>
    <w:rsid w:val="00F8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9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9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on-county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Nesbitt Corp.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Nesbitt</dc:creator>
  <cp:lastModifiedBy>Jenny</cp:lastModifiedBy>
  <cp:revision>7</cp:revision>
  <dcterms:created xsi:type="dcterms:W3CDTF">2015-04-07T16:22:00Z</dcterms:created>
  <dcterms:modified xsi:type="dcterms:W3CDTF">2015-04-07T17:19:00Z</dcterms:modified>
</cp:coreProperties>
</file>